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E8" w:rsidRPr="006C17E8" w:rsidRDefault="006C17E8" w:rsidP="006C17E8">
      <w:pPr>
        <w:pStyle w:val="a3"/>
        <w:spacing w:before="0" w:beforeAutospacing="0" w:after="225" w:afterAutospacing="0" w:line="315" w:lineRule="atLeast"/>
        <w:rPr>
          <w:rFonts w:ascii="&amp;quot" w:hAnsi="&amp;quot"/>
          <w:sz w:val="28"/>
          <w:szCs w:val="28"/>
        </w:rPr>
      </w:pPr>
      <w:r w:rsidRPr="006C17E8">
        <w:rPr>
          <w:rFonts w:ascii="&amp;quot" w:hAnsi="&amp;quot"/>
          <w:sz w:val="28"/>
          <w:szCs w:val="28"/>
        </w:rPr>
        <w:t>В 201</w:t>
      </w:r>
      <w:r w:rsidRPr="006C17E8">
        <w:rPr>
          <w:rFonts w:ascii="&amp;quot" w:hAnsi="&amp;quot"/>
          <w:sz w:val="28"/>
          <w:szCs w:val="28"/>
        </w:rPr>
        <w:t>6</w:t>
      </w:r>
      <w:r w:rsidRPr="006C17E8">
        <w:rPr>
          <w:rFonts w:ascii="&amp;quot" w:hAnsi="&amp;quot"/>
          <w:sz w:val="28"/>
          <w:szCs w:val="28"/>
        </w:rPr>
        <w:t>-2019 г. г. ООО «</w:t>
      </w:r>
      <w:r w:rsidRPr="006C17E8">
        <w:rPr>
          <w:rFonts w:ascii="&amp;quot" w:hAnsi="&amp;quot"/>
          <w:sz w:val="28"/>
          <w:szCs w:val="28"/>
        </w:rPr>
        <w:t>ТЭС</w:t>
      </w:r>
      <w:r w:rsidRPr="006C17E8">
        <w:rPr>
          <w:rFonts w:ascii="&amp;quot" w:hAnsi="&amp;quot"/>
          <w:sz w:val="28"/>
          <w:szCs w:val="28"/>
        </w:rPr>
        <w:t>» в инвестиционных программах не участвует.</w:t>
      </w:r>
    </w:p>
    <w:p w:rsidR="006C17E8" w:rsidRPr="006C17E8" w:rsidRDefault="006C17E8" w:rsidP="006C17E8">
      <w:pPr>
        <w:pStyle w:val="a3"/>
        <w:spacing w:before="0" w:beforeAutospacing="0" w:after="225" w:afterAutospacing="0" w:line="315" w:lineRule="atLeast"/>
        <w:rPr>
          <w:rFonts w:ascii="&amp;quot" w:hAnsi="&amp;quot"/>
          <w:sz w:val="28"/>
          <w:szCs w:val="28"/>
        </w:rPr>
      </w:pPr>
      <w:r w:rsidRPr="006C17E8">
        <w:rPr>
          <w:rFonts w:ascii="&amp;quot" w:hAnsi="&amp;quot"/>
          <w:sz w:val="28"/>
          <w:szCs w:val="28"/>
        </w:rPr>
        <w:t>Строительство объектов электросетевого хозяйства для целей технологического присоединения и реализации иных мероприятий инвестиционной программы не производилось</w:t>
      </w:r>
      <w:bookmarkStart w:id="0" w:name="_GoBack"/>
      <w:bookmarkEnd w:id="0"/>
    </w:p>
    <w:p w:rsidR="00367400" w:rsidRPr="006C17E8" w:rsidRDefault="00367400">
      <w:pPr>
        <w:rPr>
          <w:sz w:val="28"/>
          <w:szCs w:val="28"/>
        </w:rPr>
      </w:pPr>
    </w:p>
    <w:sectPr w:rsidR="00367400" w:rsidRPr="006C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AD"/>
    <w:rsid w:val="00367400"/>
    <w:rsid w:val="006C17E8"/>
    <w:rsid w:val="00A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0060"/>
  <w15:chartTrackingRefBased/>
  <w15:docId w15:val="{CB95334C-3E44-4556-855E-DE30B5C7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2020-03-12T05:39:00Z</dcterms:created>
  <dcterms:modified xsi:type="dcterms:W3CDTF">2020-03-12T05:40:00Z</dcterms:modified>
</cp:coreProperties>
</file>